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79" w:rsidRPr="00231282" w:rsidRDefault="00D01D99">
      <w:pPr>
        <w:rPr>
          <w:b/>
          <w:sz w:val="28"/>
          <w:lang w:val="en-US"/>
        </w:rPr>
      </w:pPr>
      <w:r>
        <w:rPr>
          <w:b/>
          <w:sz w:val="28"/>
          <w:lang w:val="en-US"/>
        </w:rPr>
        <w:t>Action list,  June 22, 2010</w:t>
      </w:r>
    </w:p>
    <w:p w:rsidR="00FA5515" w:rsidRPr="00231282" w:rsidRDefault="00FA5515" w:rsidP="00FA5515">
      <w:pPr>
        <w:rPr>
          <w:b/>
          <w:lang w:val="en-US"/>
        </w:rPr>
      </w:pPr>
      <w:r w:rsidRPr="00231282">
        <w:rPr>
          <w:b/>
          <w:lang w:val="en-US"/>
        </w:rPr>
        <w:t xml:space="preserve">Module </w:t>
      </w:r>
    </w:p>
    <w:p w:rsidR="00FA5515" w:rsidRDefault="00FA5515" w:rsidP="00FA5515">
      <w:pPr>
        <w:pStyle w:val="ListParagraph"/>
        <w:numPr>
          <w:ilvl w:val="0"/>
          <w:numId w:val="11"/>
        </w:numPr>
        <w:spacing w:after="0" w:line="240" w:lineRule="auto"/>
        <w:rPr>
          <w:rFonts w:ascii="Helvetica" w:hAnsi="Helvetica"/>
          <w:lang w:val="en-GB"/>
        </w:rPr>
      </w:pPr>
      <w:r w:rsidRPr="00231282">
        <w:rPr>
          <w:rFonts w:ascii="Helvetica" w:hAnsi="Helvetica"/>
          <w:lang w:val="en-GB"/>
        </w:rPr>
        <w:t xml:space="preserve">(A1.1 from A1 and A13) EOS Geometry:  Since the first layer will be split as well, the constraints on the length of the EOS are now more relaxed and can be revised. Define module envelop for clearances (height of active and passive components and connectors, wire bonds etc). </w:t>
      </w:r>
      <w:proofErr w:type="spellStart"/>
      <w:r w:rsidRPr="00231282">
        <w:rPr>
          <w:rFonts w:ascii="Helvetica" w:hAnsi="Helvetica"/>
          <w:lang w:val="en-GB"/>
        </w:rPr>
        <w:t>Charly</w:t>
      </w:r>
      <w:proofErr w:type="spellEnd"/>
      <w:r w:rsidRPr="00231282">
        <w:rPr>
          <w:rFonts w:ascii="Helvetica" w:hAnsi="Helvetica"/>
          <w:lang w:val="en-GB"/>
        </w:rPr>
        <w:t xml:space="preserve"> Ackermann can do the drawings, but needs dimensions of components</w:t>
      </w:r>
    </w:p>
    <w:p w:rsidR="0063047B" w:rsidRPr="0063047B" w:rsidRDefault="0063047B" w:rsidP="0063047B">
      <w:pPr>
        <w:pStyle w:val="ListParagraph"/>
        <w:spacing w:after="0" w:line="240" w:lineRule="auto"/>
        <w:ind w:left="900"/>
        <w:rPr>
          <w:rFonts w:ascii="Helvetica" w:hAnsi="Helvetica"/>
          <w:lang w:val="en-GB"/>
        </w:rPr>
      </w:pPr>
    </w:p>
    <w:p w:rsidR="00FA5515" w:rsidRPr="00876F11" w:rsidRDefault="00FA5515" w:rsidP="00876F11">
      <w:pPr>
        <w:pStyle w:val="ListParagraph"/>
        <w:numPr>
          <w:ilvl w:val="0"/>
          <w:numId w:val="11"/>
        </w:numPr>
        <w:rPr>
          <w:rFonts w:ascii="Helvetica" w:hAnsi="Helvetica"/>
          <w:lang w:val="en-GB"/>
        </w:rPr>
      </w:pPr>
      <w:bookmarkStart w:id="0" w:name="OLE_LINK1"/>
      <w:bookmarkStart w:id="1" w:name="OLE_LINK2"/>
      <w:r w:rsidRPr="00876F11">
        <w:rPr>
          <w:rFonts w:ascii="Helvetica" w:hAnsi="Helvetica"/>
          <w:lang w:val="en-GB"/>
        </w:rPr>
        <w:t>(A3) Freeze module lengths (as soon as IR geometry is fixed) (TC)</w:t>
      </w:r>
    </w:p>
    <w:bookmarkEnd w:id="0"/>
    <w:bookmarkEnd w:id="1"/>
    <w:p w:rsidR="00FA5515" w:rsidRPr="00231282" w:rsidRDefault="00FA5515" w:rsidP="00FA5515">
      <w:pPr>
        <w:rPr>
          <w:b/>
          <w:lang w:val="en-GB"/>
        </w:rPr>
      </w:pPr>
      <w:r w:rsidRPr="00231282">
        <w:rPr>
          <w:b/>
          <w:lang w:val="en-GB"/>
        </w:rPr>
        <w:t>DEPFET</w:t>
      </w:r>
    </w:p>
    <w:p w:rsidR="00FA5515" w:rsidRPr="00231282" w:rsidRDefault="00FA5515" w:rsidP="00231282">
      <w:pPr>
        <w:pStyle w:val="ListParagraph"/>
        <w:numPr>
          <w:ilvl w:val="0"/>
          <w:numId w:val="11"/>
        </w:numPr>
        <w:rPr>
          <w:rFonts w:ascii="Helvetica" w:hAnsi="Helvetica"/>
          <w:lang w:val="en-GB"/>
        </w:rPr>
      </w:pPr>
      <w:r w:rsidRPr="00231282">
        <w:rPr>
          <w:rFonts w:ascii="Helvetica" w:hAnsi="Helvetica"/>
          <w:lang w:val="en-GB"/>
        </w:rPr>
        <w:t xml:space="preserve">(A4) Backside connection of DEPFETs: Laci, Rainer: Favourite option: punch </w:t>
      </w:r>
      <w:proofErr w:type="spellStart"/>
      <w:r w:rsidRPr="00231282">
        <w:rPr>
          <w:rFonts w:ascii="Helvetica" w:hAnsi="Helvetica"/>
          <w:lang w:val="en-GB"/>
        </w:rPr>
        <w:t>through.Tests</w:t>
      </w:r>
      <w:proofErr w:type="spellEnd"/>
      <w:r w:rsidRPr="00231282">
        <w:rPr>
          <w:rFonts w:ascii="Helvetica" w:hAnsi="Helvetica"/>
          <w:lang w:val="en-GB"/>
        </w:rPr>
        <w:t xml:space="preserve"> started by Christian Koffmane, look</w:t>
      </w:r>
      <w:r w:rsidR="00231282" w:rsidRPr="00231282">
        <w:rPr>
          <w:rFonts w:ascii="Helvetica" w:hAnsi="Helvetica"/>
          <w:lang w:val="en-GB"/>
        </w:rPr>
        <w:t xml:space="preserve">s promising. Backup solution in </w:t>
      </w:r>
      <w:r w:rsidRPr="00231282">
        <w:rPr>
          <w:rFonts w:ascii="Helvetica" w:hAnsi="Helvetica"/>
          <w:lang w:val="en-GB"/>
        </w:rPr>
        <w:t>work</w:t>
      </w:r>
    </w:p>
    <w:p w:rsidR="00FA5515" w:rsidRPr="00231282" w:rsidRDefault="00FA5515" w:rsidP="00231282">
      <w:pPr>
        <w:pStyle w:val="ListParagraph"/>
        <w:numPr>
          <w:ilvl w:val="0"/>
          <w:numId w:val="11"/>
        </w:numPr>
        <w:spacing w:after="0" w:line="240" w:lineRule="auto"/>
        <w:rPr>
          <w:rFonts w:ascii="Helvetica" w:hAnsi="Helvetica"/>
          <w:lang w:val="en-GB"/>
        </w:rPr>
      </w:pPr>
      <w:r w:rsidRPr="00231282">
        <w:rPr>
          <w:rFonts w:ascii="Helvetica" w:hAnsi="Helvetica"/>
          <w:lang w:val="en-GB"/>
        </w:rPr>
        <w:t>(A19) Finalize parameters relevant for SOI order (sensor thickness) before March 2010. Need to decide in December: Wait for A18</w:t>
      </w:r>
    </w:p>
    <w:p w:rsidR="00FA5515" w:rsidRPr="000D6482" w:rsidRDefault="00FA5515" w:rsidP="00FA5515">
      <w:pPr>
        <w:spacing w:after="0" w:line="240" w:lineRule="auto"/>
        <w:ind w:left="540"/>
        <w:rPr>
          <w:rFonts w:ascii="Helvetica" w:hAnsi="Helvetica"/>
          <w:lang w:val="en-GB"/>
        </w:rPr>
      </w:pPr>
    </w:p>
    <w:p w:rsidR="00FA5515" w:rsidRPr="00FF3AC1" w:rsidRDefault="00FA5515" w:rsidP="00231282">
      <w:pPr>
        <w:pStyle w:val="ListParagraph"/>
        <w:numPr>
          <w:ilvl w:val="0"/>
          <w:numId w:val="11"/>
        </w:numPr>
        <w:spacing w:after="0" w:line="240" w:lineRule="auto"/>
        <w:rPr>
          <w:rFonts w:ascii="Helvetica" w:hAnsi="Helvetica"/>
          <w:color w:val="FF0000"/>
          <w:lang w:val="en-GB"/>
        </w:rPr>
      </w:pPr>
      <w:r w:rsidRPr="00FF3AC1">
        <w:rPr>
          <w:rFonts w:ascii="Helvetica" w:hAnsi="Helvetica"/>
          <w:color w:val="FF0000"/>
          <w:lang w:val="en-GB"/>
        </w:rPr>
        <w:t xml:space="preserve">(A28) Irradiate DEPFETs with 10MeV electrons at ELSA, Bonn (Ritter, </w:t>
      </w:r>
      <w:proofErr w:type="spellStart"/>
      <w:r w:rsidRPr="00FF3AC1">
        <w:rPr>
          <w:rFonts w:ascii="Helvetica" w:hAnsi="Helvetica"/>
          <w:color w:val="FF0000"/>
          <w:lang w:val="en-GB"/>
        </w:rPr>
        <w:t>Müller</w:t>
      </w:r>
      <w:proofErr w:type="spellEnd"/>
      <w:r w:rsidRPr="00FF3AC1">
        <w:rPr>
          <w:rFonts w:ascii="Helvetica" w:hAnsi="Helvetica"/>
          <w:color w:val="FF0000"/>
          <w:lang w:val="en-GB"/>
        </w:rPr>
        <w:t>). Scheduled for June</w:t>
      </w:r>
      <w:r w:rsidR="00FF3AC1" w:rsidRPr="00FF3AC1">
        <w:rPr>
          <w:rFonts w:ascii="Helvetica" w:hAnsi="Helvetica"/>
          <w:color w:val="FF0000"/>
          <w:lang w:val="en-GB"/>
        </w:rPr>
        <w:t xml:space="preserve"> -&gt; new date: July</w:t>
      </w:r>
    </w:p>
    <w:p w:rsidR="00231282" w:rsidRPr="00231282" w:rsidRDefault="00231282" w:rsidP="00231282">
      <w:pPr>
        <w:spacing w:after="0" w:line="240" w:lineRule="auto"/>
        <w:ind w:left="540"/>
        <w:rPr>
          <w:rFonts w:ascii="Helvetica" w:hAnsi="Helvetica"/>
          <w:lang w:val="en-GB"/>
        </w:rPr>
      </w:pPr>
    </w:p>
    <w:p w:rsidR="00F91D8A" w:rsidRPr="00FF3AC1" w:rsidRDefault="00FA5515" w:rsidP="001B2ABC">
      <w:pPr>
        <w:pStyle w:val="ListParagraph"/>
        <w:numPr>
          <w:ilvl w:val="0"/>
          <w:numId w:val="11"/>
        </w:numPr>
        <w:spacing w:after="0" w:line="240" w:lineRule="auto"/>
        <w:rPr>
          <w:rFonts w:ascii="Helvetica" w:hAnsi="Helvetica"/>
          <w:color w:val="FF0000"/>
          <w:lang w:val="en-GB"/>
        </w:rPr>
      </w:pPr>
      <w:r w:rsidRPr="00FF3AC1">
        <w:rPr>
          <w:rFonts w:ascii="Helvetica" w:hAnsi="Helvetica"/>
          <w:color w:val="FF0000"/>
          <w:lang w:val="en-GB"/>
        </w:rPr>
        <w:t>(A60) Find optimal thickness of sensor (from B2GM March 31-April 2)</w:t>
      </w:r>
      <w:r w:rsidR="00FF3AC1" w:rsidRPr="00FF3AC1">
        <w:rPr>
          <w:rFonts w:ascii="Helvetica" w:hAnsi="Helvetica"/>
          <w:color w:val="FF0000"/>
          <w:lang w:val="en-GB"/>
        </w:rPr>
        <w:t>: Baseline 75 µm</w:t>
      </w:r>
    </w:p>
    <w:p w:rsidR="001B2ABC" w:rsidRPr="00FF3AC1" w:rsidRDefault="001B2ABC" w:rsidP="001B2ABC">
      <w:pPr>
        <w:spacing w:after="0" w:line="240" w:lineRule="auto"/>
        <w:rPr>
          <w:rFonts w:ascii="Helvetica" w:hAnsi="Helvetica"/>
          <w:color w:val="FF0000"/>
          <w:lang w:val="en-GB"/>
        </w:rPr>
      </w:pPr>
    </w:p>
    <w:p w:rsidR="00F91D8A" w:rsidRPr="00FF3AC1" w:rsidRDefault="00F91D8A" w:rsidP="00F91D8A">
      <w:pPr>
        <w:numPr>
          <w:ilvl w:val="0"/>
          <w:numId w:val="11"/>
        </w:numPr>
        <w:spacing w:after="0" w:line="240" w:lineRule="auto"/>
        <w:rPr>
          <w:rFonts w:ascii="Helvetica" w:hAnsi="Helvetica"/>
          <w:color w:val="FF0000"/>
          <w:lang w:val="en-GB"/>
        </w:rPr>
      </w:pPr>
      <w:r w:rsidRPr="00FF3AC1">
        <w:rPr>
          <w:rFonts w:ascii="Helvetica" w:hAnsi="Helvetica"/>
          <w:color w:val="FF0000"/>
          <w:lang w:val="en-GB"/>
        </w:rPr>
        <w:t>(A58) Qualify SOI wafers from LETI and ICEMOS (23.3.2010)</w:t>
      </w:r>
    </w:p>
    <w:p w:rsidR="00FF3AC1" w:rsidRPr="00FF3AC1" w:rsidRDefault="00F91D8A" w:rsidP="00FF3AC1">
      <w:pPr>
        <w:ind w:left="900"/>
        <w:rPr>
          <w:rFonts w:ascii="Helvetica" w:hAnsi="Helvetica"/>
          <w:color w:val="FF0000"/>
          <w:lang w:val="en-GB"/>
        </w:rPr>
      </w:pPr>
      <w:r w:rsidRPr="00FF3AC1">
        <w:rPr>
          <w:rFonts w:ascii="Helvetica" w:hAnsi="Helvetica"/>
          <w:color w:val="FF0000"/>
          <w:lang w:val="en-GB"/>
        </w:rPr>
        <w:t xml:space="preserve">Test wafers ordered from ICEMOS. LETI has internal discussions, news expected May </w:t>
      </w:r>
      <w:proofErr w:type="gramStart"/>
      <w:r w:rsidRPr="00FF3AC1">
        <w:rPr>
          <w:rFonts w:ascii="Helvetica" w:hAnsi="Helvetica"/>
          <w:color w:val="FF0000"/>
          <w:lang w:val="en-GB"/>
        </w:rPr>
        <w:t>5.</w:t>
      </w:r>
      <w:r w:rsidR="00FF3AC1" w:rsidRPr="00FF3AC1">
        <w:rPr>
          <w:rFonts w:ascii="Helvetica" w:hAnsi="Helvetica"/>
          <w:color w:val="FF0000"/>
          <w:lang w:val="en-GB"/>
        </w:rPr>
        <w:t>:</w:t>
      </w:r>
      <w:proofErr w:type="gramEnd"/>
      <w:r w:rsidR="00FF3AC1" w:rsidRPr="00FF3AC1">
        <w:rPr>
          <w:rFonts w:ascii="Helvetica" w:hAnsi="Helvetica"/>
          <w:color w:val="FF0000"/>
          <w:lang w:val="en-GB"/>
        </w:rPr>
        <w:t xml:space="preserve"> LETI out, continue with ICEMOS</w:t>
      </w:r>
    </w:p>
    <w:p w:rsidR="00FA5515" w:rsidRPr="00231282" w:rsidRDefault="00FA5515" w:rsidP="00FA5515">
      <w:pPr>
        <w:rPr>
          <w:rFonts w:ascii="Helvetica" w:hAnsi="Helvetica"/>
          <w:b/>
          <w:lang w:val="en-GB"/>
        </w:rPr>
      </w:pPr>
      <w:r w:rsidRPr="00231282">
        <w:rPr>
          <w:rFonts w:ascii="Helvetica" w:hAnsi="Helvetica"/>
          <w:b/>
          <w:lang w:val="en-GB"/>
        </w:rPr>
        <w:t>Services/Power</w:t>
      </w:r>
    </w:p>
    <w:p w:rsidR="00FA5515" w:rsidRPr="00876F11"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 xml:space="preserve">(A8.2 from A8.1) Revise functionality of DHH assuming a patch panel can be used to have it farer from the IP. Finalize dimensions and location of these boxes: DHH will be in the Docks, 2m from PXD. Need of local regulation in DHH to be checked (LMU, </w:t>
      </w:r>
      <w:proofErr w:type="spellStart"/>
      <w:r w:rsidRPr="00876F11">
        <w:rPr>
          <w:rFonts w:ascii="Helvetica" w:hAnsi="Helvetica"/>
          <w:lang w:val="en-GB"/>
        </w:rPr>
        <w:t>Kracow</w:t>
      </w:r>
      <w:proofErr w:type="spellEnd"/>
      <w:r w:rsidRPr="00876F11">
        <w:rPr>
          <w:rFonts w:ascii="Helvetica" w:hAnsi="Helvetica"/>
          <w:lang w:val="en-GB"/>
        </w:rPr>
        <w:t>). DHH Design by TU</w:t>
      </w:r>
    </w:p>
    <w:p w:rsidR="00485087" w:rsidRPr="000D6482" w:rsidRDefault="00485087" w:rsidP="00485087">
      <w:pPr>
        <w:spacing w:after="0" w:line="240" w:lineRule="auto"/>
        <w:ind w:left="900"/>
        <w:rPr>
          <w:rFonts w:ascii="Helvetica" w:hAnsi="Helvetica"/>
          <w:lang w:val="en-GB"/>
        </w:rPr>
      </w:pPr>
    </w:p>
    <w:p w:rsidR="00485087" w:rsidRPr="00231282" w:rsidRDefault="00485087" w:rsidP="00876F11">
      <w:pPr>
        <w:pStyle w:val="ListParagraph"/>
        <w:numPr>
          <w:ilvl w:val="0"/>
          <w:numId w:val="11"/>
        </w:numPr>
        <w:spacing w:after="0" w:line="240" w:lineRule="auto"/>
        <w:rPr>
          <w:rFonts w:ascii="Helvetica" w:hAnsi="Helvetica"/>
          <w:lang w:val="en-GB"/>
        </w:rPr>
      </w:pPr>
      <w:r w:rsidRPr="00231282">
        <w:rPr>
          <w:rFonts w:ascii="Helvetica" w:hAnsi="Helvetica"/>
          <w:lang w:val="en-GB"/>
        </w:rPr>
        <w:t xml:space="preserve"> (A63) Reconsider DHH location (Radiation hardness) (from B2GM March 31-April 2)</w:t>
      </w:r>
    </w:p>
    <w:p w:rsidR="00231282" w:rsidRPr="00231282" w:rsidRDefault="00231282" w:rsidP="00231282">
      <w:pPr>
        <w:spacing w:after="0" w:line="240" w:lineRule="auto"/>
        <w:ind w:left="900"/>
        <w:rPr>
          <w:rFonts w:ascii="Helvetica" w:hAnsi="Helvetica"/>
          <w:lang w:val="en-GB"/>
        </w:rPr>
      </w:pPr>
    </w:p>
    <w:p w:rsidR="00FA5515" w:rsidRDefault="00FA5515" w:rsidP="0063047B">
      <w:pPr>
        <w:numPr>
          <w:ilvl w:val="0"/>
          <w:numId w:val="11"/>
        </w:numPr>
        <w:spacing w:after="0" w:line="240" w:lineRule="auto"/>
        <w:rPr>
          <w:rFonts w:ascii="Helvetica" w:hAnsi="Helvetica"/>
          <w:lang w:val="en-GB"/>
        </w:rPr>
      </w:pPr>
      <w:r w:rsidRPr="000D6482">
        <w:rPr>
          <w:rFonts w:ascii="Helvetica" w:hAnsi="Helvetica"/>
          <w:lang w:val="en-GB"/>
        </w:rPr>
        <w:t>(A56) Irradiation tests of SODA/DHH components (TU) (8.3.2010)</w:t>
      </w:r>
    </w:p>
    <w:p w:rsidR="0063047B" w:rsidRPr="0063047B" w:rsidRDefault="0063047B" w:rsidP="0063047B">
      <w:pPr>
        <w:spacing w:after="0" w:line="240" w:lineRule="auto"/>
        <w:rPr>
          <w:rFonts w:ascii="Helvetica" w:hAnsi="Helvetica"/>
          <w:lang w:val="en-GB"/>
        </w:rPr>
      </w:pPr>
    </w:p>
    <w:p w:rsidR="00FA5515" w:rsidRPr="00FF3AC1" w:rsidRDefault="00FA5515"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(A40) Do some voltages need current sinks?</w:t>
      </w:r>
      <w:r w:rsidR="00FF3AC1" w:rsidRPr="00FF3AC1">
        <w:rPr>
          <w:rFonts w:ascii="Helvetica" w:hAnsi="Helvetica"/>
          <w:color w:val="FF0000"/>
          <w:lang w:val="en-GB"/>
        </w:rPr>
        <w:t>: yes</w:t>
      </w:r>
    </w:p>
    <w:p w:rsidR="00FA5515" w:rsidRDefault="00FA5515" w:rsidP="00FA5515">
      <w:pPr>
        <w:spacing w:after="0" w:line="240" w:lineRule="auto"/>
        <w:ind w:left="900"/>
        <w:rPr>
          <w:rFonts w:ascii="Helvetica" w:hAnsi="Helvetica"/>
          <w:lang w:val="en-GB"/>
        </w:rPr>
      </w:pPr>
    </w:p>
    <w:p w:rsidR="00FA5515" w:rsidRDefault="00FA5515" w:rsidP="00876F11">
      <w:pPr>
        <w:pStyle w:val="ListParagraph"/>
        <w:numPr>
          <w:ilvl w:val="0"/>
          <w:numId w:val="11"/>
        </w:numPr>
        <w:rPr>
          <w:rFonts w:ascii="Helvetica" w:hAnsi="Helvetica"/>
          <w:lang w:val="en-GB"/>
        </w:rPr>
      </w:pPr>
      <w:r w:rsidRPr="00FA5515">
        <w:rPr>
          <w:rFonts w:ascii="Helvetica" w:hAnsi="Helvetica"/>
          <w:lang w:val="en-GB"/>
        </w:rPr>
        <w:t xml:space="preserve">(A42) Frank Simon to find out about </w:t>
      </w:r>
      <w:proofErr w:type="spellStart"/>
      <w:r w:rsidRPr="00FA5515">
        <w:rPr>
          <w:rFonts w:ascii="Helvetica" w:hAnsi="Helvetica"/>
          <w:lang w:val="en-GB"/>
        </w:rPr>
        <w:t>rad</w:t>
      </w:r>
      <w:proofErr w:type="spellEnd"/>
      <w:r w:rsidRPr="00FA5515">
        <w:rPr>
          <w:rFonts w:ascii="Helvetica" w:hAnsi="Helvetica"/>
          <w:lang w:val="en-GB"/>
        </w:rPr>
        <w:t xml:space="preserve"> hard Gigabit optical links (2.3.2010)</w:t>
      </w:r>
    </w:p>
    <w:p w:rsidR="00FA5515" w:rsidRPr="00FA5515" w:rsidRDefault="00FA5515" w:rsidP="00FA5515">
      <w:pPr>
        <w:pStyle w:val="ListParagraph"/>
        <w:rPr>
          <w:rFonts w:ascii="Helvetica" w:hAnsi="Helvetica"/>
          <w:lang w:val="en-GB"/>
        </w:rPr>
      </w:pPr>
    </w:p>
    <w:p w:rsidR="001B2ABC" w:rsidRDefault="00FA5515" w:rsidP="001B2ABC">
      <w:pPr>
        <w:pStyle w:val="ListParagraph"/>
        <w:numPr>
          <w:ilvl w:val="0"/>
          <w:numId w:val="11"/>
        </w:numPr>
        <w:rPr>
          <w:rFonts w:ascii="Helvetica" w:hAnsi="Helvetica"/>
          <w:lang w:val="en-GB"/>
        </w:rPr>
      </w:pPr>
      <w:r w:rsidRPr="00FA5515">
        <w:rPr>
          <w:rFonts w:ascii="Helvetica" w:hAnsi="Helvetica"/>
          <w:lang w:val="en-GB"/>
        </w:rPr>
        <w:t>(A43) Get information on the expected radiation level at the locations of the opt. links (2.3.2010)</w:t>
      </w:r>
    </w:p>
    <w:p w:rsidR="001B2ABC" w:rsidRPr="001B2ABC" w:rsidRDefault="001B2ABC" w:rsidP="001B2ABC">
      <w:pPr>
        <w:pStyle w:val="ListParagraph"/>
        <w:rPr>
          <w:rFonts w:ascii="Helvetica" w:hAnsi="Helvetica"/>
          <w:lang w:val="en-GB"/>
        </w:rPr>
      </w:pPr>
    </w:p>
    <w:p w:rsidR="00FA5515" w:rsidRPr="001B2ABC" w:rsidRDefault="00FA5515" w:rsidP="001B2ABC">
      <w:pPr>
        <w:pStyle w:val="ListParagraph"/>
        <w:numPr>
          <w:ilvl w:val="0"/>
          <w:numId w:val="11"/>
        </w:numPr>
        <w:rPr>
          <w:rFonts w:ascii="Helvetica" w:hAnsi="Helvetica"/>
          <w:lang w:val="en-GB"/>
        </w:rPr>
      </w:pPr>
      <w:r w:rsidRPr="001B2ABC">
        <w:rPr>
          <w:rFonts w:ascii="Helvetica" w:hAnsi="Helvetica"/>
          <w:lang w:val="en-GB"/>
        </w:rPr>
        <w:t xml:space="preserve">(A51)Test HF properties of </w:t>
      </w:r>
      <w:proofErr w:type="spellStart"/>
      <w:r w:rsidRPr="001B2ABC">
        <w:rPr>
          <w:rFonts w:ascii="Helvetica" w:hAnsi="Helvetica"/>
          <w:lang w:val="en-GB"/>
        </w:rPr>
        <w:t>Kapton</w:t>
      </w:r>
      <w:proofErr w:type="spellEnd"/>
      <w:r w:rsidRPr="001B2ABC">
        <w:rPr>
          <w:rFonts w:ascii="Helvetica" w:hAnsi="Helvetica"/>
          <w:lang w:val="en-GB"/>
        </w:rPr>
        <w:t xml:space="preserve"> + impedance match (Bonn) (8.3.2010)</w:t>
      </w:r>
    </w:p>
    <w:p w:rsidR="00485087" w:rsidRDefault="00485087" w:rsidP="00485087">
      <w:pPr>
        <w:numPr>
          <w:ilvl w:val="0"/>
          <w:numId w:val="11"/>
        </w:numPr>
        <w:spacing w:after="0" w:line="240" w:lineRule="auto"/>
        <w:rPr>
          <w:rFonts w:ascii="Helvetica" w:hAnsi="Helvetica"/>
          <w:lang w:val="en-GB"/>
        </w:rPr>
      </w:pPr>
      <w:r w:rsidRPr="000D6482">
        <w:rPr>
          <w:rFonts w:ascii="Helvetica" w:hAnsi="Helvetica"/>
          <w:lang w:val="en-GB"/>
        </w:rPr>
        <w:t xml:space="preserve">(A64) Power dissipation in </w:t>
      </w:r>
      <w:proofErr w:type="spellStart"/>
      <w:r w:rsidRPr="000D6482">
        <w:rPr>
          <w:rFonts w:ascii="Helvetica" w:hAnsi="Helvetica"/>
          <w:lang w:val="en-GB"/>
        </w:rPr>
        <w:t>Kapton</w:t>
      </w:r>
      <w:proofErr w:type="spellEnd"/>
      <w:r w:rsidRPr="000D6482">
        <w:rPr>
          <w:rFonts w:ascii="Helvetica" w:hAnsi="Helvetica"/>
          <w:lang w:val="en-GB"/>
        </w:rPr>
        <w:t xml:space="preserve"> cables (~ 1 W) (from B2GM March 31-April 2)</w:t>
      </w:r>
    </w:p>
    <w:p w:rsidR="0063047B" w:rsidRPr="0063047B" w:rsidRDefault="0063047B" w:rsidP="0063047B">
      <w:pPr>
        <w:spacing w:after="0" w:line="240" w:lineRule="auto"/>
        <w:ind w:left="900"/>
        <w:rPr>
          <w:rFonts w:ascii="Helvetica" w:hAnsi="Helvetica"/>
          <w:lang w:val="en-GB"/>
        </w:rPr>
      </w:pPr>
    </w:p>
    <w:p w:rsidR="00FA5515" w:rsidRPr="00FF3AC1" w:rsidRDefault="00B53E39" w:rsidP="001B2ABC">
      <w:pPr>
        <w:numPr>
          <w:ilvl w:val="0"/>
          <w:numId w:val="11"/>
        </w:numPr>
        <w:spacing w:after="0" w:line="240" w:lineRule="auto"/>
        <w:rPr>
          <w:rFonts w:ascii="Helvetica" w:hAnsi="Helvetica"/>
          <w:color w:val="FF0000"/>
          <w:lang w:val="en-GB"/>
        </w:rPr>
      </w:pPr>
      <w:r w:rsidRPr="00FF3AC1">
        <w:rPr>
          <w:rFonts w:ascii="Helvetica" w:hAnsi="Helvetica"/>
          <w:color w:val="FF0000"/>
          <w:lang w:val="en-GB"/>
        </w:rPr>
        <w:lastRenderedPageBreak/>
        <w:t>(A71) Space requirements for patch panel: select possible connectors for data and power (Ringberg, 4.5.2010)</w:t>
      </w:r>
    </w:p>
    <w:p w:rsidR="00FF3AC1" w:rsidRPr="001B2ABC" w:rsidRDefault="00FF3AC1" w:rsidP="00FF3AC1">
      <w:pPr>
        <w:spacing w:after="0" w:line="240" w:lineRule="auto"/>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(A52) Design prototype patch panel (Bonn?) (8.3.2010)</w:t>
      </w:r>
    </w:p>
    <w:p w:rsidR="00FA5515" w:rsidRPr="000D6482" w:rsidRDefault="00FA5515" w:rsidP="00FA5515">
      <w:pPr>
        <w:spacing w:after="0" w:line="240" w:lineRule="auto"/>
        <w:ind w:left="900"/>
        <w:rPr>
          <w:rFonts w:ascii="Helvetica" w:hAnsi="Helvetica"/>
          <w:lang w:val="en-GB"/>
        </w:rPr>
      </w:pPr>
    </w:p>
    <w:p w:rsidR="00FA5515" w:rsidRDefault="00FA5515" w:rsidP="004277A9">
      <w:pPr>
        <w:numPr>
          <w:ilvl w:val="0"/>
          <w:numId w:val="11"/>
        </w:numPr>
        <w:spacing w:after="0" w:line="240" w:lineRule="auto"/>
        <w:rPr>
          <w:rFonts w:ascii="Helvetica" w:hAnsi="Helvetica"/>
          <w:lang w:val="en-GB"/>
        </w:rPr>
      </w:pPr>
      <w:r w:rsidRPr="000D6482">
        <w:rPr>
          <w:rFonts w:ascii="Helvetica" w:hAnsi="Helvetica"/>
          <w:lang w:val="en-GB"/>
        </w:rPr>
        <w:t xml:space="preserve">(A53) Test need of regulation and overvoltage protection (LMU, </w:t>
      </w:r>
      <w:proofErr w:type="spellStart"/>
      <w:r w:rsidRPr="000D6482">
        <w:rPr>
          <w:rFonts w:ascii="Helvetica" w:hAnsi="Helvetica"/>
          <w:lang w:val="en-GB"/>
        </w:rPr>
        <w:t>Kracow</w:t>
      </w:r>
      <w:proofErr w:type="spellEnd"/>
      <w:r w:rsidRPr="000D6482">
        <w:rPr>
          <w:rFonts w:ascii="Helvetica" w:hAnsi="Helvetica"/>
          <w:lang w:val="en-GB"/>
        </w:rPr>
        <w:t>) (8.3.2010)</w:t>
      </w:r>
    </w:p>
    <w:p w:rsidR="004277A9" w:rsidRPr="004277A9" w:rsidRDefault="004277A9" w:rsidP="004277A9">
      <w:pPr>
        <w:spacing w:after="0" w:line="240" w:lineRule="auto"/>
        <w:rPr>
          <w:rFonts w:ascii="Helvetica" w:hAnsi="Helvetica"/>
          <w:lang w:val="en-GB"/>
        </w:rPr>
      </w:pPr>
    </w:p>
    <w:p w:rsidR="00FA5515" w:rsidRPr="000D6482"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(A55) Need of shielding between SVD/PXD (discuss in B2GM, March 2010) (8.3.2010)</w:t>
      </w:r>
    </w:p>
    <w:p w:rsidR="00FA5515" w:rsidRDefault="00FA5515" w:rsidP="00FA5515">
      <w:pPr>
        <w:spacing w:after="0" w:line="240" w:lineRule="auto"/>
        <w:ind w:left="900"/>
        <w:rPr>
          <w:rFonts w:ascii="Helvetica" w:hAnsi="Helvetica"/>
          <w:lang w:val="en-GB"/>
        </w:rPr>
      </w:pPr>
    </w:p>
    <w:p w:rsidR="00FA5515" w:rsidRDefault="00FA5515" w:rsidP="00FA5515">
      <w:pPr>
        <w:numPr>
          <w:ilvl w:val="0"/>
          <w:numId w:val="11"/>
        </w:numPr>
        <w:spacing w:after="0" w:line="240" w:lineRule="auto"/>
        <w:rPr>
          <w:rFonts w:ascii="Helvetica" w:hAnsi="Helvetica"/>
          <w:lang w:val="en-GB"/>
        </w:rPr>
      </w:pPr>
      <w:r w:rsidRPr="000D6482">
        <w:rPr>
          <w:rFonts w:ascii="Helvetica" w:hAnsi="Helvetica"/>
          <w:lang w:val="en-GB"/>
        </w:rPr>
        <w:t xml:space="preserve">(A57) Grounding studies and PS prototype (Santiago de </w:t>
      </w:r>
      <w:proofErr w:type="spellStart"/>
      <w:r w:rsidRPr="000D6482">
        <w:rPr>
          <w:rFonts w:ascii="Helvetica" w:hAnsi="Helvetica"/>
          <w:lang w:val="en-GB"/>
        </w:rPr>
        <w:t>Compostella</w:t>
      </w:r>
      <w:proofErr w:type="spellEnd"/>
      <w:r w:rsidRPr="000D6482">
        <w:rPr>
          <w:rFonts w:ascii="Helvetica" w:hAnsi="Helvetica"/>
          <w:lang w:val="en-GB"/>
        </w:rPr>
        <w:t>) (8.3.2010)</w:t>
      </w:r>
    </w:p>
    <w:p w:rsidR="004277A9" w:rsidRPr="004277A9" w:rsidRDefault="004277A9" w:rsidP="004277A9">
      <w:pPr>
        <w:spacing w:after="0" w:line="240" w:lineRule="auto"/>
        <w:rPr>
          <w:rFonts w:ascii="Helvetica" w:hAnsi="Helvetica"/>
          <w:lang w:val="en-GB"/>
        </w:rPr>
      </w:pPr>
    </w:p>
    <w:p w:rsidR="00FA5515" w:rsidRPr="000D6482" w:rsidRDefault="00F91D8A" w:rsidP="00876F11">
      <w:pPr>
        <w:numPr>
          <w:ilvl w:val="0"/>
          <w:numId w:val="11"/>
        </w:numPr>
        <w:spacing w:after="0" w:line="240" w:lineRule="auto"/>
        <w:rPr>
          <w:rFonts w:ascii="Helvetica" w:hAnsi="Helvetica"/>
          <w:lang w:val="en-GB"/>
        </w:rPr>
      </w:pPr>
      <w:r w:rsidRPr="000D6482">
        <w:rPr>
          <w:rFonts w:ascii="Helvetica" w:hAnsi="Helvetica"/>
          <w:lang w:val="en-GB"/>
        </w:rPr>
        <w:t xml:space="preserve"> </w:t>
      </w:r>
      <w:r w:rsidR="00FA5515" w:rsidRPr="000D6482">
        <w:rPr>
          <w:rFonts w:ascii="Helvetica" w:hAnsi="Helvetica"/>
          <w:lang w:val="en-GB"/>
        </w:rPr>
        <w:t>(A61) Define Interface DHH – Timing/Trigger (from B2GM March 31-April 2)</w:t>
      </w:r>
    </w:p>
    <w:p w:rsidR="00FA5515" w:rsidRPr="000D6482" w:rsidRDefault="00FA5515" w:rsidP="004277A9">
      <w:pPr>
        <w:ind w:left="900"/>
        <w:rPr>
          <w:rFonts w:ascii="Helvetica" w:hAnsi="Helvetica"/>
          <w:lang w:val="en-GB"/>
        </w:rPr>
      </w:pPr>
      <w:r w:rsidRPr="000D6482">
        <w:rPr>
          <w:rFonts w:ascii="Helvetica" w:hAnsi="Helvetica"/>
          <w:lang w:val="en-GB"/>
        </w:rPr>
        <w:t xml:space="preserve">Igor </w:t>
      </w:r>
      <w:proofErr w:type="spellStart"/>
      <w:r w:rsidRPr="000D6482">
        <w:rPr>
          <w:rFonts w:ascii="Helvetica" w:hAnsi="Helvetica"/>
          <w:lang w:val="en-GB"/>
        </w:rPr>
        <w:t>Konorov</w:t>
      </w:r>
      <w:proofErr w:type="spellEnd"/>
      <w:r w:rsidRPr="000D6482">
        <w:rPr>
          <w:rFonts w:ascii="Helvetica" w:hAnsi="Helvetica"/>
          <w:lang w:val="en-GB"/>
        </w:rPr>
        <w:t xml:space="preserve"> in discussion with </w:t>
      </w:r>
      <w:proofErr w:type="spellStart"/>
      <w:r w:rsidRPr="000D6482">
        <w:rPr>
          <w:rFonts w:ascii="Helvetica" w:hAnsi="Helvetica"/>
          <w:lang w:val="en-GB"/>
        </w:rPr>
        <w:t>Mikihiko</w:t>
      </w:r>
      <w:proofErr w:type="spellEnd"/>
      <w:r w:rsidRPr="000D6482">
        <w:rPr>
          <w:rFonts w:ascii="Helvetica" w:hAnsi="Helvetica"/>
          <w:lang w:val="en-GB"/>
        </w:rPr>
        <w:t xml:space="preserve"> </w:t>
      </w:r>
      <w:proofErr w:type="spellStart"/>
      <w:r w:rsidRPr="000D6482">
        <w:rPr>
          <w:rFonts w:ascii="Helvetica" w:hAnsi="Helvetica"/>
          <w:lang w:val="en-GB"/>
        </w:rPr>
        <w:t>Nakao</w:t>
      </w:r>
      <w:proofErr w:type="spellEnd"/>
    </w:p>
    <w:p w:rsidR="00B53E39" w:rsidRDefault="00B53E39" w:rsidP="004277A9">
      <w:pPr>
        <w:numPr>
          <w:ilvl w:val="0"/>
          <w:numId w:val="11"/>
        </w:numPr>
        <w:spacing w:after="0" w:line="240" w:lineRule="auto"/>
        <w:rPr>
          <w:rFonts w:ascii="Helvetica" w:hAnsi="Helvetica"/>
          <w:lang w:val="en-GB"/>
        </w:rPr>
      </w:pPr>
      <w:r>
        <w:rPr>
          <w:rFonts w:ascii="Helvetica" w:hAnsi="Helvetica"/>
          <w:lang w:val="en-GB"/>
        </w:rPr>
        <w:t xml:space="preserve">(A72) Can the voltage regulators be used as current sink (as needed for </w:t>
      </w:r>
      <w:proofErr w:type="spellStart"/>
      <w:r>
        <w:rPr>
          <w:rFonts w:ascii="Helvetica" w:hAnsi="Helvetica"/>
          <w:lang w:val="en-GB"/>
        </w:rPr>
        <w:t>Amplow</w:t>
      </w:r>
      <w:proofErr w:type="spellEnd"/>
      <w:r>
        <w:rPr>
          <w:rFonts w:ascii="Helvetica" w:hAnsi="Helvetica"/>
          <w:lang w:val="en-GB"/>
        </w:rPr>
        <w:t>)? (Ringberg, 3.5.2010)</w:t>
      </w:r>
    </w:p>
    <w:p w:rsidR="004277A9" w:rsidRPr="004277A9" w:rsidRDefault="004277A9" w:rsidP="004277A9">
      <w:pPr>
        <w:spacing w:after="0" w:line="240" w:lineRule="auto"/>
        <w:ind w:left="900"/>
        <w:rPr>
          <w:rFonts w:ascii="Helvetica" w:hAnsi="Helvetica"/>
          <w:lang w:val="en-GB"/>
        </w:rPr>
      </w:pPr>
    </w:p>
    <w:p w:rsidR="00B53E39" w:rsidRDefault="00B53E39" w:rsidP="004277A9">
      <w:pPr>
        <w:numPr>
          <w:ilvl w:val="0"/>
          <w:numId w:val="11"/>
        </w:numPr>
        <w:spacing w:after="0" w:line="240" w:lineRule="auto"/>
        <w:rPr>
          <w:rFonts w:ascii="Helvetica" w:hAnsi="Helvetica"/>
          <w:lang w:val="en-GB"/>
        </w:rPr>
      </w:pPr>
      <w:r>
        <w:rPr>
          <w:rFonts w:ascii="Helvetica" w:hAnsi="Helvetica"/>
          <w:lang w:val="en-GB"/>
        </w:rPr>
        <w:t xml:space="preserve">(A73) Radiation requirements for voltage regulators? – Need to be the same as for FPGA and </w:t>
      </w:r>
      <w:proofErr w:type="spellStart"/>
      <w:r>
        <w:rPr>
          <w:rFonts w:ascii="Helvetica" w:hAnsi="Helvetica"/>
          <w:lang w:val="en-GB"/>
        </w:rPr>
        <w:t>optocomponents</w:t>
      </w:r>
      <w:proofErr w:type="spellEnd"/>
      <w:r>
        <w:rPr>
          <w:rFonts w:ascii="Helvetica" w:hAnsi="Helvetica"/>
          <w:lang w:val="en-GB"/>
        </w:rPr>
        <w:t xml:space="preserve"> in DHH (Ringberg, 4.5.2010)</w:t>
      </w:r>
    </w:p>
    <w:p w:rsidR="004277A9" w:rsidRPr="004277A9" w:rsidRDefault="004277A9" w:rsidP="004277A9">
      <w:pPr>
        <w:spacing w:after="0" w:line="240" w:lineRule="auto"/>
        <w:rPr>
          <w:rFonts w:ascii="Helvetica" w:hAnsi="Helvetica"/>
          <w:lang w:val="en-GB"/>
        </w:rPr>
      </w:pPr>
    </w:p>
    <w:p w:rsidR="00B53E39" w:rsidRDefault="00B53E39" w:rsidP="00876F11">
      <w:pPr>
        <w:numPr>
          <w:ilvl w:val="0"/>
          <w:numId w:val="11"/>
        </w:numPr>
        <w:spacing w:after="0" w:line="240" w:lineRule="auto"/>
        <w:rPr>
          <w:rFonts w:ascii="Helvetica" w:hAnsi="Helvetica"/>
          <w:lang w:val="en-GB"/>
        </w:rPr>
      </w:pPr>
      <w:r>
        <w:rPr>
          <w:rFonts w:ascii="Helvetica" w:hAnsi="Helvetica"/>
          <w:lang w:val="en-GB"/>
        </w:rPr>
        <w:t>(A74) What regulation can be achieved using standard power supplies outside (20 m away) (Ringberg, 4.5.2010</w:t>
      </w:r>
      <w:r w:rsidR="00FF3AC1">
        <w:rPr>
          <w:rFonts w:ascii="Helvetica" w:hAnsi="Helvetica"/>
          <w:lang w:val="en-GB"/>
        </w:rPr>
        <w:t>)</w:t>
      </w:r>
    </w:p>
    <w:p w:rsidR="00207CFD" w:rsidRPr="00207CFD" w:rsidRDefault="00207CFD" w:rsidP="00207CFD">
      <w:pPr>
        <w:spacing w:after="0" w:line="240" w:lineRule="auto"/>
        <w:rPr>
          <w:rFonts w:ascii="Helvetica" w:hAnsi="Helvetica"/>
          <w:lang w:val="en-GB"/>
        </w:rPr>
      </w:pPr>
    </w:p>
    <w:p w:rsidR="00FA5515" w:rsidRDefault="00B53E39" w:rsidP="00876F11">
      <w:pPr>
        <w:numPr>
          <w:ilvl w:val="0"/>
          <w:numId w:val="11"/>
        </w:numPr>
        <w:spacing w:after="0" w:line="240" w:lineRule="auto"/>
        <w:rPr>
          <w:rFonts w:ascii="Helvetica" w:hAnsi="Helvetica"/>
          <w:lang w:val="en-GB"/>
        </w:rPr>
      </w:pPr>
      <w:r>
        <w:rPr>
          <w:rFonts w:ascii="Helvetica" w:hAnsi="Helvetica"/>
          <w:lang w:val="en-GB"/>
        </w:rPr>
        <w:t xml:space="preserve">(A75) Are the grounding schemes of other </w:t>
      </w:r>
      <w:proofErr w:type="spellStart"/>
      <w:r>
        <w:rPr>
          <w:rFonts w:ascii="Helvetica" w:hAnsi="Helvetica"/>
          <w:lang w:val="en-GB"/>
        </w:rPr>
        <w:t>subdetectors</w:t>
      </w:r>
      <w:proofErr w:type="spellEnd"/>
      <w:r>
        <w:rPr>
          <w:rFonts w:ascii="Helvetica" w:hAnsi="Helvetica"/>
          <w:lang w:val="en-GB"/>
        </w:rPr>
        <w:t xml:space="preserve"> next to the PXD (SVF, CDC) compatible (Ringberg, 4.5.2010)</w:t>
      </w:r>
    </w:p>
    <w:p w:rsidR="00207CFD" w:rsidRPr="00207CFD" w:rsidRDefault="00207CFD" w:rsidP="00207CFD">
      <w:pPr>
        <w:spacing w:after="0" w:line="240" w:lineRule="auto"/>
        <w:rPr>
          <w:rFonts w:ascii="Helvetica" w:hAnsi="Helvetica"/>
          <w:b/>
          <w:lang w:val="en-GB"/>
        </w:rPr>
      </w:pPr>
    </w:p>
    <w:p w:rsidR="00FA5515" w:rsidRPr="00207CFD" w:rsidRDefault="00FA5515" w:rsidP="00FA5515">
      <w:pPr>
        <w:rPr>
          <w:rFonts w:ascii="Helvetica" w:hAnsi="Helvetica"/>
          <w:b/>
          <w:lang w:val="en-GB"/>
        </w:rPr>
      </w:pPr>
      <w:r w:rsidRPr="00207CFD">
        <w:rPr>
          <w:rFonts w:ascii="Helvetica" w:hAnsi="Helvetica"/>
          <w:b/>
          <w:lang w:val="en-GB"/>
        </w:rPr>
        <w:t>Simulations/Software/Background</w:t>
      </w:r>
    </w:p>
    <w:p w:rsidR="00FA5515" w:rsidRPr="00207CFD"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(A17.1 from A17) Simulations should include background. Since background calculations are not yet available, study performance as function of occupancy (Christian). In work. Various backgrounds can be mixed in MC events. Results beginning of March. Procedure is set up but the study still needs to be done (</w:t>
      </w:r>
      <w:proofErr w:type="spellStart"/>
      <w:r w:rsidRPr="00207CFD">
        <w:rPr>
          <w:rFonts w:ascii="Helvetica" w:hAnsi="Helvetica"/>
          <w:lang w:val="en-GB"/>
        </w:rPr>
        <w:t>Kolja</w:t>
      </w:r>
      <w:proofErr w:type="spellEnd"/>
      <w:r w:rsidRPr="00207CFD">
        <w:rPr>
          <w:rFonts w:ascii="Helvetica" w:hAnsi="Helvetica"/>
          <w:lang w:val="en-GB"/>
        </w:rPr>
        <w:t>: for B2GM) -&gt; in work, results to be presented in Ringberg workshop</w:t>
      </w:r>
    </w:p>
    <w:p w:rsidR="00FA5515" w:rsidRPr="00FA5515" w:rsidRDefault="00FA5515" w:rsidP="00FA5515">
      <w:pPr>
        <w:spacing w:after="0" w:line="240" w:lineRule="auto"/>
        <w:ind w:left="900"/>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(A36) Resolution studies should also look at the digitisation noise of the ADC.</w:t>
      </w:r>
    </w:p>
    <w:p w:rsidR="00FA5515" w:rsidRPr="000D6482" w:rsidRDefault="00FA5515" w:rsidP="00FA5515">
      <w:pPr>
        <w:spacing w:after="0" w:line="240" w:lineRule="auto"/>
        <w:rPr>
          <w:rFonts w:ascii="Helvetica" w:hAnsi="Helvetica"/>
          <w:lang w:val="en-GB"/>
        </w:rPr>
      </w:pPr>
    </w:p>
    <w:p w:rsidR="00FA5515" w:rsidRPr="000D6482"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(A37.1) Continue with pair background studies. Look in ‘Traps’ program. There exists another program used by Masako – check!</w:t>
      </w:r>
    </w:p>
    <w:p w:rsidR="00FA5515" w:rsidRPr="000D6482" w:rsidRDefault="00FA5515" w:rsidP="00FA5515">
      <w:pPr>
        <w:ind w:left="900"/>
        <w:rPr>
          <w:rFonts w:ascii="Helvetica" w:hAnsi="Helvetica"/>
          <w:lang w:val="en-GB"/>
        </w:rPr>
      </w:pPr>
      <w:r w:rsidRPr="000D6482">
        <w:rPr>
          <w:rFonts w:ascii="Helvetica" w:hAnsi="Helvetica"/>
          <w:lang w:val="en-GB"/>
        </w:rPr>
        <w:t>Understand superb numbers. Who will replace Masako? (23.3.2010)</w:t>
      </w:r>
    </w:p>
    <w:p w:rsidR="00485087"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34</w:t>
      </w:r>
      <w:proofErr w:type="gramStart"/>
      <w:r w:rsidRPr="000D6482">
        <w:rPr>
          <w:rFonts w:ascii="Helvetica" w:hAnsi="Helvetica"/>
          <w:lang w:val="en-GB"/>
        </w:rPr>
        <w:t>.(</w:t>
      </w:r>
      <w:proofErr w:type="gramEnd"/>
      <w:r w:rsidRPr="000D6482">
        <w:rPr>
          <w:rFonts w:ascii="Helvetica" w:hAnsi="Helvetica"/>
          <w:lang w:val="en-GB"/>
        </w:rPr>
        <w:t>A48.1) Study effect of beam pipe material on impact parameter resolution (2.3.2010). E.g. use Babar (4 µm Au) as benchmark (23.3.2010)</w:t>
      </w:r>
      <w:r w:rsidR="00485087" w:rsidRPr="000D6482">
        <w:rPr>
          <w:rFonts w:ascii="Helvetica" w:hAnsi="Helvetica"/>
          <w:lang w:val="en-GB"/>
        </w:rPr>
        <w:t xml:space="preserve"> (A67)</w:t>
      </w:r>
    </w:p>
    <w:p w:rsidR="00485087" w:rsidRDefault="00485087" w:rsidP="00485087">
      <w:pPr>
        <w:spacing w:after="0" w:line="240" w:lineRule="auto"/>
        <w:ind w:left="900"/>
        <w:rPr>
          <w:rFonts w:ascii="Helvetica" w:hAnsi="Helvetica"/>
          <w:lang w:val="en-GB"/>
        </w:rPr>
      </w:pPr>
    </w:p>
    <w:p w:rsidR="00485087" w:rsidRPr="00FF3AC1" w:rsidRDefault="00485087"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 xml:space="preserve"> Prepare background run end of May (from B2GM March 31-April 2)</w:t>
      </w:r>
    </w:p>
    <w:p w:rsidR="00FA5515" w:rsidRPr="00FF3AC1" w:rsidRDefault="00485087" w:rsidP="00207CFD">
      <w:pPr>
        <w:ind w:left="708" w:firstLine="192"/>
        <w:rPr>
          <w:rFonts w:ascii="Helvetica" w:hAnsi="Helvetica"/>
          <w:color w:val="FF0000"/>
          <w:lang w:val="en-GB"/>
        </w:rPr>
      </w:pPr>
      <w:r w:rsidRPr="00FF3AC1">
        <w:rPr>
          <w:rFonts w:ascii="Helvetica" w:hAnsi="Helvetica"/>
          <w:color w:val="FF0000"/>
          <w:lang w:val="en-GB"/>
        </w:rPr>
        <w:t>Need to agree a date</w:t>
      </w:r>
      <w:r w:rsidR="00FF3AC1" w:rsidRPr="00FF3AC1">
        <w:rPr>
          <w:rFonts w:ascii="Helvetica" w:hAnsi="Helvetica"/>
          <w:color w:val="FF0000"/>
          <w:lang w:val="en-GB"/>
        </w:rPr>
        <w:t>: done</w:t>
      </w:r>
    </w:p>
    <w:p w:rsidR="00485087" w:rsidRPr="00FF3AC1" w:rsidRDefault="00485087"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(A68) redo random trigger analysis with good runs (from B2GM March 31-April 2) (from B2GM March 31-April 2)</w:t>
      </w:r>
    </w:p>
    <w:p w:rsidR="00FA5515" w:rsidRPr="00207CFD" w:rsidRDefault="00FA5515" w:rsidP="00FA5515">
      <w:pPr>
        <w:spacing w:after="0" w:line="240" w:lineRule="auto"/>
        <w:rPr>
          <w:rFonts w:ascii="Helvetica" w:hAnsi="Helvetica"/>
          <w:b/>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Mechanics</w:t>
      </w:r>
    </w:p>
    <w:p w:rsidR="00FA5515" w:rsidRDefault="00FA5515" w:rsidP="00FA5515">
      <w:pPr>
        <w:spacing w:after="0" w:line="240" w:lineRule="auto"/>
        <w:rPr>
          <w:rFonts w:ascii="Helvetica" w:hAnsi="Helvetica"/>
          <w:lang w:val="en-GB"/>
        </w:rPr>
      </w:pPr>
    </w:p>
    <w:p w:rsidR="00FA5515" w:rsidRPr="00876F11"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(A20) Mock up of IR and inner PXD/SVD: IR task force: First space problem has to be solved and drawings need to be prepared</w:t>
      </w:r>
    </w:p>
    <w:p w:rsidR="00FA5515" w:rsidRDefault="00FA5515" w:rsidP="00FA5515">
      <w:pPr>
        <w:spacing w:after="0" w:line="240" w:lineRule="auto"/>
        <w:rPr>
          <w:rFonts w:ascii="Helvetica" w:hAnsi="Helvetica"/>
          <w:lang w:val="en-GB"/>
        </w:rPr>
      </w:pP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 xml:space="preserve">(A33) Feedback to </w:t>
      </w:r>
      <w:proofErr w:type="spellStart"/>
      <w:r w:rsidRPr="000D6482">
        <w:rPr>
          <w:rFonts w:ascii="Helvetica" w:hAnsi="Helvetica"/>
          <w:lang w:val="en-GB"/>
        </w:rPr>
        <w:t>Shuji</w:t>
      </w:r>
      <w:proofErr w:type="spellEnd"/>
      <w:r w:rsidRPr="000D6482">
        <w:rPr>
          <w:rFonts w:ascii="Helvetica" w:hAnsi="Helvetica"/>
          <w:lang w:val="en-GB"/>
        </w:rPr>
        <w:t xml:space="preserve"> on PXD assembly, installation and service routing</w:t>
      </w:r>
    </w:p>
    <w:p w:rsidR="00485087" w:rsidRPr="00FF3AC1" w:rsidRDefault="00485087" w:rsidP="00485087">
      <w:pPr>
        <w:spacing w:after="0" w:line="240" w:lineRule="auto"/>
        <w:rPr>
          <w:rFonts w:ascii="Helvetica" w:hAnsi="Helvetica"/>
          <w:color w:val="FF0000"/>
          <w:lang w:val="en-GB"/>
        </w:rPr>
      </w:pPr>
    </w:p>
    <w:p w:rsidR="00485087" w:rsidRPr="00FF3AC1" w:rsidRDefault="00485087"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 xml:space="preserve">(A65) Common engineering drawing database (PXD/SVD/BP) (from B2GM March 31-April 2). Exists, 15Gbyte. </w:t>
      </w:r>
      <w:proofErr w:type="spellStart"/>
      <w:r w:rsidRPr="00FF3AC1">
        <w:rPr>
          <w:rFonts w:ascii="Helvetica" w:hAnsi="Helvetica"/>
          <w:color w:val="FF0000"/>
          <w:lang w:val="en-GB"/>
        </w:rPr>
        <w:t>Shuji</w:t>
      </w:r>
      <w:proofErr w:type="spellEnd"/>
      <w:r w:rsidRPr="00FF3AC1">
        <w:rPr>
          <w:rFonts w:ascii="Helvetica" w:hAnsi="Helvetica"/>
          <w:color w:val="FF0000"/>
          <w:lang w:val="en-GB"/>
        </w:rPr>
        <w:t xml:space="preserve"> will prepare a DVD and bring it to Ringberg</w:t>
      </w:r>
    </w:p>
    <w:p w:rsidR="00FF3AC1" w:rsidRPr="00FF3AC1" w:rsidRDefault="00FF3AC1" w:rsidP="00FF3AC1">
      <w:pPr>
        <w:spacing w:after="0" w:line="240" w:lineRule="auto"/>
        <w:ind w:left="900"/>
        <w:rPr>
          <w:rFonts w:ascii="Helvetica" w:hAnsi="Helvetica"/>
          <w:color w:val="FF0000"/>
          <w:lang w:val="en-GB"/>
        </w:rPr>
      </w:pPr>
      <w:proofErr w:type="gramStart"/>
      <w:r w:rsidRPr="00FF3AC1">
        <w:rPr>
          <w:rFonts w:ascii="Helvetica" w:hAnsi="Helvetica"/>
          <w:color w:val="FF0000"/>
          <w:lang w:val="en-GB"/>
        </w:rPr>
        <w:t>done</w:t>
      </w:r>
      <w:proofErr w:type="gramEnd"/>
    </w:p>
    <w:p w:rsidR="00485087" w:rsidRPr="000D6482" w:rsidRDefault="00485087" w:rsidP="00485087">
      <w:pPr>
        <w:spacing w:after="0" w:line="240" w:lineRule="auto"/>
        <w:ind w:left="900"/>
        <w:rPr>
          <w:rFonts w:ascii="Helvetica" w:hAnsi="Helvetica"/>
          <w:lang w:val="en-GB"/>
        </w:rPr>
      </w:pPr>
    </w:p>
    <w:p w:rsidR="00485087" w:rsidRPr="00FF3AC1" w:rsidRDefault="00485087"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(A69, replaces A26) Re</w:t>
      </w:r>
      <w:r w:rsidR="001B2ABC" w:rsidRPr="00FF3AC1">
        <w:rPr>
          <w:rFonts w:ascii="Helvetica" w:hAnsi="Helvetica"/>
          <w:color w:val="FF0000"/>
          <w:lang w:val="en-GB"/>
        </w:rPr>
        <w:t>-</w:t>
      </w:r>
      <w:r w:rsidRPr="00FF3AC1">
        <w:rPr>
          <w:rFonts w:ascii="Helvetica" w:hAnsi="Helvetica"/>
          <w:color w:val="FF0000"/>
          <w:lang w:val="en-GB"/>
        </w:rPr>
        <w:t>think the PXD Support (Beam Pipe has become shorter!!) (from B2GM March 31-April 2)</w:t>
      </w:r>
    </w:p>
    <w:p w:rsidR="00FF3AC1" w:rsidRPr="00FF3AC1" w:rsidRDefault="00FF3AC1" w:rsidP="00FF3AC1">
      <w:pPr>
        <w:spacing w:after="0" w:line="240" w:lineRule="auto"/>
        <w:ind w:left="900"/>
        <w:rPr>
          <w:rFonts w:ascii="Helvetica" w:hAnsi="Helvetica"/>
          <w:color w:val="FF0000"/>
          <w:lang w:val="en-GB"/>
        </w:rPr>
      </w:pPr>
      <w:r w:rsidRPr="00FF3AC1">
        <w:rPr>
          <w:rFonts w:ascii="Helvetica" w:hAnsi="Helvetica"/>
          <w:color w:val="FF0000"/>
          <w:lang w:val="en-GB"/>
        </w:rPr>
        <w:t xml:space="preserve">Will be designed by </w:t>
      </w:r>
      <w:proofErr w:type="spellStart"/>
      <w:r w:rsidRPr="00FF3AC1">
        <w:rPr>
          <w:rFonts w:ascii="Helvetica" w:hAnsi="Helvetica"/>
          <w:color w:val="FF0000"/>
          <w:lang w:val="en-GB"/>
        </w:rPr>
        <w:t>Charly</w:t>
      </w:r>
      <w:proofErr w:type="spellEnd"/>
    </w:p>
    <w:p w:rsidR="00FA5515" w:rsidRDefault="00FA5515" w:rsidP="00FA5515">
      <w:pPr>
        <w:spacing w:after="0" w:line="240" w:lineRule="auto"/>
        <w:rPr>
          <w:rFonts w:ascii="Helvetica" w:hAnsi="Helvetica"/>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Cooling</w:t>
      </w:r>
    </w:p>
    <w:p w:rsidR="00FA5515" w:rsidRPr="000D6482" w:rsidRDefault="00FA5515" w:rsidP="00FA5515">
      <w:pPr>
        <w:spacing w:after="0" w:line="240" w:lineRule="auto"/>
        <w:rPr>
          <w:rFonts w:ascii="Helvetica" w:hAnsi="Helvetica"/>
          <w:lang w:val="en-GB"/>
        </w:rPr>
      </w:pPr>
    </w:p>
    <w:p w:rsidR="00FA5515" w:rsidRPr="00876F11"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(A35) Check legal constraints for high pressure pipes in Japan (</w:t>
      </w:r>
      <w:proofErr w:type="spellStart"/>
      <w:r w:rsidRPr="00876F11">
        <w:rPr>
          <w:rFonts w:ascii="Helvetica" w:hAnsi="Helvetica"/>
          <w:lang w:val="en-GB"/>
        </w:rPr>
        <w:t>Shuji</w:t>
      </w:r>
      <w:proofErr w:type="spellEnd"/>
      <w:r w:rsidRPr="00876F11">
        <w:rPr>
          <w:rFonts w:ascii="Helvetica" w:hAnsi="Helvetica"/>
          <w:lang w:val="en-GB"/>
        </w:rPr>
        <w:t xml:space="preserve">): </w:t>
      </w:r>
      <w:proofErr w:type="spellStart"/>
      <w:r w:rsidRPr="00876F11">
        <w:rPr>
          <w:rFonts w:ascii="Helvetica" w:hAnsi="Helvetica"/>
          <w:lang w:val="en-GB"/>
        </w:rPr>
        <w:t>Shuji</w:t>
      </w:r>
      <w:proofErr w:type="spellEnd"/>
      <w:r w:rsidRPr="00876F11">
        <w:rPr>
          <w:rFonts w:ascii="Helvetica" w:hAnsi="Helvetica"/>
          <w:lang w:val="en-GB"/>
        </w:rPr>
        <w:t xml:space="preserve"> will find out and post it on our </w:t>
      </w:r>
      <w:proofErr w:type="spellStart"/>
      <w:r w:rsidRPr="00876F11">
        <w:rPr>
          <w:rFonts w:ascii="Helvetica" w:hAnsi="Helvetica"/>
          <w:lang w:val="en-GB"/>
        </w:rPr>
        <w:t>TWiki</w:t>
      </w:r>
      <w:proofErr w:type="spellEnd"/>
      <w:r w:rsidRPr="00876F11">
        <w:rPr>
          <w:rFonts w:ascii="Helvetica" w:hAnsi="Helvetica"/>
          <w:lang w:val="en-GB"/>
        </w:rPr>
        <w:t xml:space="preserve">. </w:t>
      </w:r>
    </w:p>
    <w:p w:rsidR="00207CFD" w:rsidRPr="00207CFD" w:rsidRDefault="00207CFD" w:rsidP="00207CFD">
      <w:pPr>
        <w:pStyle w:val="ListParagraph"/>
        <w:spacing w:after="0" w:line="240" w:lineRule="auto"/>
        <w:ind w:left="900"/>
        <w:rPr>
          <w:rFonts w:ascii="Helvetica" w:hAnsi="Helvetica"/>
          <w:lang w:val="en-GB"/>
        </w:rPr>
      </w:pPr>
    </w:p>
    <w:p w:rsidR="00FA5515" w:rsidRPr="00207CFD"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 xml:space="preserve">(A59) Visit NIKHEF for CO2 cooling (23.3.2010). Still needs to be scheduled (coordinate with </w:t>
      </w:r>
      <w:proofErr w:type="spellStart"/>
      <w:r w:rsidRPr="00207CFD">
        <w:rPr>
          <w:rFonts w:ascii="Helvetica" w:hAnsi="Helvetica"/>
          <w:lang w:val="en-GB"/>
        </w:rPr>
        <w:t>Imanuel</w:t>
      </w:r>
      <w:proofErr w:type="spellEnd"/>
      <w:r w:rsidRPr="00207CFD">
        <w:rPr>
          <w:rFonts w:ascii="Helvetica" w:hAnsi="Helvetica"/>
          <w:lang w:val="en-GB"/>
        </w:rPr>
        <w:t>)</w:t>
      </w:r>
    </w:p>
    <w:p w:rsidR="00FA5515" w:rsidRDefault="00FA5515" w:rsidP="00FA5515">
      <w:pPr>
        <w:spacing w:after="0" w:line="240" w:lineRule="auto"/>
        <w:rPr>
          <w:rFonts w:ascii="Helvetica" w:hAnsi="Helvetica"/>
          <w:lang w:val="en-GB"/>
        </w:rPr>
      </w:pPr>
    </w:p>
    <w:p w:rsidR="00FF3AC1" w:rsidRPr="00FF3AC1" w:rsidRDefault="00FA5515" w:rsidP="00FF3AC1">
      <w:pPr>
        <w:pStyle w:val="ListParagraph"/>
        <w:numPr>
          <w:ilvl w:val="0"/>
          <w:numId w:val="11"/>
        </w:numPr>
        <w:rPr>
          <w:rFonts w:ascii="Helvetica" w:hAnsi="Helvetica"/>
          <w:color w:val="FF0000"/>
          <w:lang w:val="en-GB"/>
        </w:rPr>
      </w:pPr>
      <w:r w:rsidRPr="00FF3AC1">
        <w:rPr>
          <w:rFonts w:ascii="Helvetica" w:hAnsi="Helvetica"/>
          <w:color w:val="FF0000"/>
          <w:lang w:val="en-GB"/>
        </w:rPr>
        <w:t>(A41.1) Valencia, will concentrate on open system without recirculation and     eventually upgrade to an recirculation system (23.3.2010)</w:t>
      </w:r>
      <w:r w:rsidR="00FF3AC1" w:rsidRPr="00FF3AC1">
        <w:rPr>
          <w:rFonts w:ascii="Helvetica" w:hAnsi="Helvetica"/>
          <w:color w:val="FF0000"/>
          <w:lang w:val="en-GB"/>
        </w:rPr>
        <w:t>: CO2 study will be in Karlsruhe, Valencia to concentrate on air cooling</w:t>
      </w:r>
    </w:p>
    <w:p w:rsidR="00FA5515" w:rsidRDefault="00FA5515" w:rsidP="00876F11">
      <w:pPr>
        <w:numPr>
          <w:ilvl w:val="0"/>
          <w:numId w:val="11"/>
        </w:numPr>
        <w:spacing w:after="0" w:line="240" w:lineRule="auto"/>
        <w:rPr>
          <w:rFonts w:ascii="Helvetica" w:hAnsi="Helvetica"/>
          <w:lang w:val="en-GB"/>
        </w:rPr>
      </w:pPr>
      <w:r w:rsidRPr="000D6482">
        <w:rPr>
          <w:rFonts w:ascii="Helvetica" w:hAnsi="Helvetica"/>
          <w:lang w:val="en-GB"/>
        </w:rPr>
        <w:t xml:space="preserve">(A62) Study impact of beam pipe temperature on PXD cooling (from B2GM March 31-April 2) </w:t>
      </w:r>
    </w:p>
    <w:p w:rsidR="00485087" w:rsidRPr="000D6482" w:rsidRDefault="00485087" w:rsidP="00485087">
      <w:pPr>
        <w:spacing w:after="0" w:line="240" w:lineRule="auto"/>
        <w:ind w:left="900"/>
        <w:rPr>
          <w:rFonts w:ascii="Helvetica" w:hAnsi="Helvetica"/>
          <w:lang w:val="en-GB"/>
        </w:rPr>
      </w:pPr>
    </w:p>
    <w:p w:rsidR="00485087" w:rsidRPr="00FF3AC1" w:rsidRDefault="00485087"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(A66 Replacing A10, A11) Engineer air cooling (together with SVD, common dry volume) (from B2GM March 31-April 2). Valencia and Karlsruhe &amp; Vienna</w:t>
      </w:r>
    </w:p>
    <w:p w:rsidR="00FA5515" w:rsidRDefault="00FA5515" w:rsidP="00FA5515">
      <w:pPr>
        <w:spacing w:after="0" w:line="240" w:lineRule="auto"/>
        <w:rPr>
          <w:rFonts w:ascii="Helvetica" w:hAnsi="Helvetica"/>
          <w:lang w:val="en-GB"/>
        </w:rPr>
      </w:pPr>
    </w:p>
    <w:p w:rsidR="00FA5515" w:rsidRPr="00207CFD" w:rsidRDefault="00FA5515" w:rsidP="00FA5515">
      <w:pPr>
        <w:spacing w:after="0" w:line="240" w:lineRule="auto"/>
        <w:rPr>
          <w:rFonts w:ascii="Helvetica" w:hAnsi="Helvetica"/>
          <w:b/>
          <w:lang w:val="en-GB"/>
        </w:rPr>
      </w:pPr>
      <w:r w:rsidRPr="00207CFD">
        <w:rPr>
          <w:rFonts w:ascii="Helvetica" w:hAnsi="Helvetica"/>
          <w:b/>
          <w:lang w:val="en-GB"/>
        </w:rPr>
        <w:t>Elect</w:t>
      </w:r>
      <w:r w:rsidR="00FF3AC1">
        <w:rPr>
          <w:rFonts w:ascii="Helvetica" w:hAnsi="Helvetica"/>
          <w:b/>
          <w:lang w:val="en-GB"/>
        </w:rPr>
        <w:t>r</w:t>
      </w:r>
      <w:r w:rsidRPr="00207CFD">
        <w:rPr>
          <w:rFonts w:ascii="Helvetica" w:hAnsi="Helvetica"/>
          <w:b/>
          <w:lang w:val="en-GB"/>
        </w:rPr>
        <w:t>onics</w:t>
      </w:r>
    </w:p>
    <w:p w:rsidR="00FA5515" w:rsidRPr="000D6482" w:rsidRDefault="00FA5515" w:rsidP="00FA5515">
      <w:pPr>
        <w:spacing w:after="0" w:line="240" w:lineRule="auto"/>
        <w:rPr>
          <w:rFonts w:ascii="Helvetica" w:hAnsi="Helvetica"/>
          <w:lang w:val="en-GB"/>
        </w:rPr>
      </w:pPr>
    </w:p>
    <w:p w:rsidR="00876F11" w:rsidRDefault="00FA5515" w:rsidP="00876F11">
      <w:pPr>
        <w:pStyle w:val="ListParagraph"/>
        <w:numPr>
          <w:ilvl w:val="0"/>
          <w:numId w:val="11"/>
        </w:numPr>
        <w:spacing w:after="0" w:line="240" w:lineRule="auto"/>
        <w:rPr>
          <w:rFonts w:ascii="Helvetica" w:hAnsi="Helvetica"/>
          <w:lang w:val="en-GB"/>
        </w:rPr>
      </w:pPr>
      <w:r w:rsidRPr="00207CFD">
        <w:rPr>
          <w:rFonts w:ascii="Helvetica" w:hAnsi="Helvetica"/>
          <w:lang w:val="en-GB"/>
        </w:rPr>
        <w:t xml:space="preserve">(A27) Need information on NIEL and SEU. NIEL damage might be severe. </w:t>
      </w:r>
    </w:p>
    <w:p w:rsidR="00876F11" w:rsidRPr="00207CFD" w:rsidRDefault="00876F11" w:rsidP="00876F11">
      <w:pPr>
        <w:pStyle w:val="ListParagraph"/>
        <w:spacing w:after="0" w:line="240" w:lineRule="auto"/>
        <w:ind w:left="900"/>
        <w:rPr>
          <w:rFonts w:ascii="Helvetica" w:hAnsi="Helvetica"/>
          <w:lang w:val="en-GB"/>
        </w:rPr>
      </w:pPr>
      <w:r w:rsidRPr="00207CFD">
        <w:rPr>
          <w:rFonts w:ascii="Helvetica" w:hAnsi="Helvetica"/>
          <w:lang w:val="en-GB"/>
        </w:rPr>
        <w:t>Background estimate needed and irradiations with electrons are needed.</w:t>
      </w:r>
    </w:p>
    <w:p w:rsidR="00876F11" w:rsidRPr="00876F11" w:rsidRDefault="00876F11" w:rsidP="00876F11">
      <w:pPr>
        <w:ind w:left="900"/>
        <w:rPr>
          <w:rFonts w:ascii="Helvetica" w:hAnsi="Helvetica"/>
          <w:lang w:val="en-GB"/>
        </w:rPr>
      </w:pPr>
      <w:r w:rsidRPr="000D6482">
        <w:rPr>
          <w:rFonts w:ascii="Helvetica" w:hAnsi="Helvetica"/>
          <w:lang w:val="en-GB"/>
        </w:rPr>
        <w:t>Special run with separated beams planned.</w:t>
      </w:r>
    </w:p>
    <w:p w:rsidR="00FA5515" w:rsidRDefault="00876F11"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 xml:space="preserve"> </w:t>
      </w:r>
      <w:r w:rsidR="00FA5515" w:rsidRPr="00876F11">
        <w:rPr>
          <w:rFonts w:ascii="Helvetica" w:hAnsi="Helvetica"/>
          <w:lang w:val="en-GB"/>
        </w:rPr>
        <w:t xml:space="preserve">(A44) Peter Fischer to check effect of </w:t>
      </w:r>
      <w:proofErr w:type="spellStart"/>
      <w:r w:rsidR="00FA5515" w:rsidRPr="00876F11">
        <w:rPr>
          <w:rFonts w:ascii="Helvetica" w:hAnsi="Helvetica"/>
          <w:lang w:val="en-GB"/>
        </w:rPr>
        <w:t>electromigration</w:t>
      </w:r>
      <w:proofErr w:type="spellEnd"/>
      <w:r w:rsidR="00FA5515" w:rsidRPr="00876F11">
        <w:rPr>
          <w:rFonts w:ascii="Helvetica" w:hAnsi="Helvetica"/>
          <w:lang w:val="en-GB"/>
        </w:rPr>
        <w:t xml:space="preserve"> in switcher B (2.3.2010)</w:t>
      </w:r>
    </w:p>
    <w:p w:rsidR="00876F11" w:rsidRDefault="00876F11" w:rsidP="00876F11">
      <w:pPr>
        <w:pStyle w:val="ListParagraph"/>
        <w:spacing w:after="0" w:line="240" w:lineRule="auto"/>
        <w:ind w:left="900"/>
        <w:rPr>
          <w:rFonts w:ascii="Helvetica" w:hAnsi="Helvetica"/>
          <w:lang w:val="en-GB"/>
        </w:rPr>
      </w:pPr>
    </w:p>
    <w:p w:rsidR="00876F11" w:rsidRPr="00876F11" w:rsidRDefault="00876F11" w:rsidP="00876F11">
      <w:pPr>
        <w:pStyle w:val="ListParagraph"/>
        <w:numPr>
          <w:ilvl w:val="0"/>
          <w:numId w:val="11"/>
        </w:numPr>
        <w:spacing w:after="0" w:line="240" w:lineRule="auto"/>
        <w:rPr>
          <w:rFonts w:ascii="Helvetica" w:hAnsi="Helvetica"/>
          <w:lang w:val="en-GB"/>
        </w:rPr>
      </w:pPr>
      <w:r>
        <w:rPr>
          <w:rFonts w:ascii="Helvetica" w:hAnsi="Helvetica"/>
          <w:lang w:val="en-GB"/>
        </w:rPr>
        <w:t>(</w:t>
      </w:r>
      <w:r w:rsidR="00207CFD" w:rsidRPr="00876F11">
        <w:rPr>
          <w:rFonts w:ascii="Helvetica" w:hAnsi="Helvetica"/>
          <w:lang w:val="en-GB"/>
        </w:rPr>
        <w:t xml:space="preserve"> </w:t>
      </w:r>
      <w:r w:rsidR="00FA5515" w:rsidRPr="00876F11">
        <w:rPr>
          <w:rFonts w:ascii="Helvetica" w:hAnsi="Helvetica"/>
          <w:lang w:val="en-GB"/>
        </w:rPr>
        <w:t>A45) Peter Fischer to write a list of supply voltages and ratings of switcher B (2.3.2010)</w:t>
      </w:r>
    </w:p>
    <w:p w:rsidR="00876F11" w:rsidRPr="00876F11" w:rsidRDefault="00876F11" w:rsidP="00876F11">
      <w:pPr>
        <w:spacing w:after="0" w:line="240" w:lineRule="auto"/>
        <w:rPr>
          <w:rFonts w:ascii="Helvetica" w:hAnsi="Helvetica"/>
          <w:lang w:val="en-GB"/>
        </w:rPr>
      </w:pPr>
    </w:p>
    <w:p w:rsidR="00876F11" w:rsidRDefault="00FA5515"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 xml:space="preserve">(A50) Select decoupling caps for the switcher and calculate the contribution to the X0. </w:t>
      </w:r>
    </w:p>
    <w:p w:rsidR="00876F11" w:rsidRPr="00876F11" w:rsidRDefault="00876F11" w:rsidP="00876F11">
      <w:pPr>
        <w:spacing w:after="0" w:line="240" w:lineRule="auto"/>
        <w:rPr>
          <w:rFonts w:ascii="Helvetica" w:hAnsi="Helvetica"/>
          <w:lang w:val="en-GB"/>
        </w:rPr>
      </w:pPr>
    </w:p>
    <w:p w:rsidR="00B53E39" w:rsidRDefault="00B53E39" w:rsidP="00876F11">
      <w:pPr>
        <w:pStyle w:val="ListParagraph"/>
        <w:numPr>
          <w:ilvl w:val="0"/>
          <w:numId w:val="11"/>
        </w:numPr>
        <w:spacing w:after="0" w:line="240" w:lineRule="auto"/>
        <w:rPr>
          <w:rFonts w:ascii="Helvetica" w:hAnsi="Helvetica"/>
          <w:lang w:val="en-GB"/>
        </w:rPr>
      </w:pPr>
      <w:r w:rsidRPr="00876F11">
        <w:rPr>
          <w:rFonts w:ascii="Helvetica" w:hAnsi="Helvetica"/>
          <w:lang w:val="en-GB"/>
        </w:rPr>
        <w:t>(A70): Switcher-B irradiation: check annealing (Ringberg, 3.5.2010)</w:t>
      </w:r>
    </w:p>
    <w:p w:rsidR="00876F11" w:rsidRPr="00876F11" w:rsidRDefault="00876F11" w:rsidP="00876F11">
      <w:pPr>
        <w:pStyle w:val="ListParagraph"/>
        <w:spacing w:after="0" w:line="240" w:lineRule="auto"/>
        <w:ind w:left="900"/>
        <w:rPr>
          <w:rFonts w:ascii="Helvetica" w:hAnsi="Helvetica"/>
          <w:lang w:val="en-GB"/>
        </w:rPr>
      </w:pPr>
    </w:p>
    <w:p w:rsidR="00485087" w:rsidRPr="00207CFD" w:rsidRDefault="00485087" w:rsidP="00207CFD">
      <w:pPr>
        <w:rPr>
          <w:rFonts w:ascii="Helvetica" w:hAnsi="Helvetica"/>
          <w:b/>
          <w:lang w:val="en-GB"/>
        </w:rPr>
      </w:pPr>
      <w:r w:rsidRPr="00207CFD">
        <w:rPr>
          <w:rFonts w:ascii="Helvetica" w:hAnsi="Helvetica"/>
          <w:b/>
          <w:lang w:val="en-GB"/>
        </w:rPr>
        <w:t>Operation/DAQ</w:t>
      </w:r>
    </w:p>
    <w:p w:rsidR="00485087" w:rsidRDefault="00485087" w:rsidP="004277A9">
      <w:pPr>
        <w:numPr>
          <w:ilvl w:val="0"/>
          <w:numId w:val="11"/>
        </w:numPr>
        <w:spacing w:after="0" w:line="240" w:lineRule="auto"/>
        <w:rPr>
          <w:rFonts w:ascii="Helvetica" w:hAnsi="Helvetica"/>
          <w:lang w:val="en-GB"/>
        </w:rPr>
      </w:pPr>
      <w:r w:rsidRPr="000D6482">
        <w:rPr>
          <w:rFonts w:ascii="Helvetica" w:hAnsi="Helvetica"/>
          <w:lang w:val="en-GB"/>
        </w:rPr>
        <w:t>(A70) Study consequences of 50Hz injection and noise veto (28.4.2010)</w:t>
      </w:r>
    </w:p>
    <w:p w:rsidR="004277A9" w:rsidRPr="004277A9" w:rsidRDefault="004277A9" w:rsidP="004277A9">
      <w:pPr>
        <w:spacing w:after="0" w:line="240" w:lineRule="auto"/>
        <w:ind w:left="900"/>
        <w:rPr>
          <w:rFonts w:ascii="Helvetica" w:hAnsi="Helvetica"/>
          <w:lang w:val="en-GB"/>
        </w:rPr>
      </w:pPr>
    </w:p>
    <w:p w:rsidR="00485087" w:rsidRDefault="00485087" w:rsidP="00876F11">
      <w:pPr>
        <w:numPr>
          <w:ilvl w:val="0"/>
          <w:numId w:val="11"/>
        </w:numPr>
        <w:spacing w:after="0" w:line="240" w:lineRule="auto"/>
        <w:rPr>
          <w:rFonts w:ascii="Helvetica" w:hAnsi="Helvetica"/>
          <w:lang w:val="en-GB"/>
        </w:rPr>
      </w:pPr>
      <w:r w:rsidRPr="000D6482">
        <w:rPr>
          <w:rFonts w:ascii="Helvetica" w:hAnsi="Helvetica"/>
          <w:lang w:val="en-GB"/>
        </w:rPr>
        <w:t>(A71 from A21) Decision on PXD DAQ due April 2011. Organize monthly meetings and generate list of milestones (28.4.2010)</w:t>
      </w:r>
    </w:p>
    <w:p w:rsidR="00D265B3" w:rsidRPr="00C50E23" w:rsidRDefault="00D265B3" w:rsidP="00D265B3">
      <w:pPr>
        <w:spacing w:after="0" w:line="240" w:lineRule="auto"/>
        <w:rPr>
          <w:rFonts w:ascii="Helvetica" w:hAnsi="Helvetica"/>
          <w:lang w:val="en-GB"/>
        </w:rPr>
      </w:pPr>
    </w:p>
    <w:p w:rsidR="00B53E39" w:rsidRDefault="00FF3AC1" w:rsidP="00876F11">
      <w:pPr>
        <w:numPr>
          <w:ilvl w:val="0"/>
          <w:numId w:val="11"/>
        </w:numPr>
        <w:spacing w:after="0" w:line="240" w:lineRule="auto"/>
        <w:rPr>
          <w:rFonts w:ascii="Helvetica" w:hAnsi="Helvetica"/>
          <w:lang w:val="en-GB"/>
        </w:rPr>
      </w:pPr>
      <w:r>
        <w:rPr>
          <w:rFonts w:ascii="Helvetica" w:hAnsi="Helvetica"/>
          <w:lang w:val="en-GB"/>
        </w:rPr>
        <w:t>(A76) Adap</w:t>
      </w:r>
      <w:r w:rsidR="00B53E39">
        <w:rPr>
          <w:rFonts w:ascii="Helvetica" w:hAnsi="Helvetica"/>
          <w:lang w:val="en-GB"/>
        </w:rPr>
        <w:t>tor chip for switcher-B tests (Ringberg, 4.5.2010)</w:t>
      </w:r>
    </w:p>
    <w:p w:rsidR="00876F11" w:rsidRPr="00876F11" w:rsidRDefault="00876F11" w:rsidP="00876F11">
      <w:pPr>
        <w:spacing w:after="0" w:line="240" w:lineRule="auto"/>
        <w:ind w:left="900"/>
        <w:rPr>
          <w:rFonts w:ascii="Helvetica" w:hAnsi="Helvetica"/>
          <w:lang w:val="en-GB"/>
        </w:rPr>
      </w:pPr>
    </w:p>
    <w:p w:rsidR="00B53E39" w:rsidRPr="00FF3AC1" w:rsidRDefault="00B53E39" w:rsidP="00876F11">
      <w:pPr>
        <w:numPr>
          <w:ilvl w:val="0"/>
          <w:numId w:val="11"/>
        </w:numPr>
        <w:spacing w:after="0" w:line="240" w:lineRule="auto"/>
        <w:rPr>
          <w:rFonts w:ascii="Helvetica" w:hAnsi="Helvetica"/>
          <w:color w:val="FF0000"/>
          <w:lang w:val="en-GB"/>
        </w:rPr>
      </w:pPr>
      <w:r w:rsidRPr="00FF3AC1">
        <w:rPr>
          <w:rFonts w:ascii="Helvetica" w:hAnsi="Helvetica"/>
          <w:color w:val="FF0000"/>
          <w:lang w:val="en-GB"/>
        </w:rPr>
        <w:t xml:space="preserve"> (A77) Test compression rate of clustering algorithm with MC evens (especially background) (Ringberg, 4.5.2010)</w:t>
      </w:r>
      <w:r w:rsidR="00FF3AC1" w:rsidRPr="00FF3AC1">
        <w:rPr>
          <w:rFonts w:ascii="Helvetica" w:hAnsi="Helvetica"/>
          <w:color w:val="FF0000"/>
          <w:lang w:val="en-GB"/>
        </w:rPr>
        <w:t>; in work, first results (A. Wassatsch)</w:t>
      </w:r>
    </w:p>
    <w:p w:rsidR="00485087" w:rsidRDefault="00485087" w:rsidP="00FA5515">
      <w:pPr>
        <w:ind w:left="540"/>
        <w:rPr>
          <w:rFonts w:ascii="Helvetica" w:hAnsi="Helvetica"/>
          <w:lang w:val="en-GB"/>
        </w:rPr>
      </w:pPr>
    </w:p>
    <w:p w:rsidR="00FA5515" w:rsidRPr="000D6482" w:rsidRDefault="00FA5515" w:rsidP="00FA5515">
      <w:pPr>
        <w:rPr>
          <w:rFonts w:ascii="Helvetica" w:hAnsi="Helvetica"/>
          <w:lang w:val="en-GB"/>
        </w:rPr>
      </w:pPr>
    </w:p>
    <w:p w:rsidR="00FA5515" w:rsidRPr="000D6482" w:rsidRDefault="00FA5515" w:rsidP="00FA5515">
      <w:pPr>
        <w:rPr>
          <w:rFonts w:ascii="Helvetica" w:hAnsi="Helvetica"/>
          <w:lang w:val="en-GB"/>
        </w:rPr>
      </w:pPr>
    </w:p>
    <w:p w:rsidR="00FA5515" w:rsidRDefault="00FA5515" w:rsidP="00FA5515">
      <w:pPr>
        <w:rPr>
          <w:rFonts w:ascii="Helvetica" w:hAnsi="Helvetica"/>
          <w:lang w:val="en-GB"/>
        </w:rPr>
      </w:pPr>
    </w:p>
    <w:p w:rsidR="00FA5515" w:rsidRPr="00FA5515" w:rsidRDefault="00FA5515" w:rsidP="00FA5515">
      <w:pPr>
        <w:rPr>
          <w:rFonts w:ascii="Helvetica" w:hAnsi="Helvetica"/>
          <w:lang w:val="en-GB"/>
        </w:rPr>
      </w:pPr>
    </w:p>
    <w:p w:rsidR="00FA5515" w:rsidRDefault="00FA5515" w:rsidP="00FA5515">
      <w:pPr>
        <w:pStyle w:val="ListParagraph"/>
        <w:rPr>
          <w:lang w:val="en-GB"/>
        </w:rPr>
      </w:pPr>
    </w:p>
    <w:p w:rsidR="00FA5515" w:rsidRPr="00FA5515" w:rsidRDefault="00FA5515" w:rsidP="00FA5515">
      <w:pPr>
        <w:pStyle w:val="ListParagraph"/>
        <w:rPr>
          <w:lang w:val="en-GB"/>
        </w:rPr>
      </w:pPr>
    </w:p>
    <w:p w:rsidR="00FA5515" w:rsidRPr="00FA5515" w:rsidRDefault="00FA5515" w:rsidP="00FA5515">
      <w:pPr>
        <w:pStyle w:val="ListParagraph"/>
        <w:rPr>
          <w:lang w:val="en-US"/>
        </w:rPr>
      </w:pPr>
    </w:p>
    <w:sectPr w:rsidR="00FA5515" w:rsidRPr="00FA5515" w:rsidSect="00E41F7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92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nsid w:val="255609FE"/>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
    <w:nsid w:val="315E1D24"/>
    <w:multiLevelType w:val="hybridMultilevel"/>
    <w:tmpl w:val="0EDC7A44"/>
    <w:lvl w:ilvl="0" w:tplc="8A7EAE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2C0957"/>
    <w:multiLevelType w:val="hybridMultilevel"/>
    <w:tmpl w:val="C21E84DC"/>
    <w:lvl w:ilvl="0" w:tplc="5EB48A9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479E2CA3"/>
    <w:multiLevelType w:val="hybridMultilevel"/>
    <w:tmpl w:val="9CE0D33C"/>
    <w:lvl w:ilvl="0" w:tplc="4882162A">
      <w:start w:val="33"/>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5">
    <w:nsid w:val="4BC04F92"/>
    <w:multiLevelType w:val="hybridMultilevel"/>
    <w:tmpl w:val="F81E2E9C"/>
    <w:lvl w:ilvl="0" w:tplc="C46CE4F0">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6">
    <w:nsid w:val="50895936"/>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nsid w:val="598C0F3A"/>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8">
    <w:nsid w:val="59F14C6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9">
    <w:nsid w:val="5E146512"/>
    <w:multiLevelType w:val="hybridMultilevel"/>
    <w:tmpl w:val="4F4ECE32"/>
    <w:lvl w:ilvl="0" w:tplc="C570E68C">
      <w:start w:val="35"/>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0">
    <w:nsid w:val="64B00E7D"/>
    <w:multiLevelType w:val="hybridMultilevel"/>
    <w:tmpl w:val="1A4C4DDC"/>
    <w:lvl w:ilvl="0" w:tplc="0407000F">
      <w:start w:val="1"/>
      <w:numFmt w:val="decimal"/>
      <w:lvlText w:val="%1."/>
      <w:lvlJc w:val="left"/>
      <w:pPr>
        <w:tabs>
          <w:tab w:val="num" w:pos="900"/>
        </w:tabs>
        <w:ind w:left="90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A091909"/>
    <w:multiLevelType w:val="hybridMultilevel"/>
    <w:tmpl w:val="E53AA07E"/>
    <w:lvl w:ilvl="0" w:tplc="C46CE4F0">
      <w:start w:val="29"/>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2">
    <w:nsid w:val="6B8361AB"/>
    <w:multiLevelType w:val="hybridMultilevel"/>
    <w:tmpl w:val="3498F72E"/>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7"/>
  </w:num>
  <w:num w:numId="6">
    <w:abstractNumId w:val="6"/>
  </w:num>
  <w:num w:numId="7">
    <w:abstractNumId w:val="1"/>
  </w:num>
  <w:num w:numId="8">
    <w:abstractNumId w:val="0"/>
  </w:num>
  <w:num w:numId="9">
    <w:abstractNumId w:val="9"/>
  </w:num>
  <w:num w:numId="10">
    <w:abstractNumId w:val="12"/>
  </w:num>
  <w:num w:numId="11">
    <w:abstractNumId w:val="5"/>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515"/>
    <w:rsid w:val="001B2ABC"/>
    <w:rsid w:val="00207CFD"/>
    <w:rsid w:val="00231282"/>
    <w:rsid w:val="002965DB"/>
    <w:rsid w:val="004277A9"/>
    <w:rsid w:val="00485087"/>
    <w:rsid w:val="0063047B"/>
    <w:rsid w:val="00657E48"/>
    <w:rsid w:val="00876F11"/>
    <w:rsid w:val="00B45BA2"/>
    <w:rsid w:val="00B53E39"/>
    <w:rsid w:val="00BA3D6D"/>
    <w:rsid w:val="00CD5084"/>
    <w:rsid w:val="00D01D99"/>
    <w:rsid w:val="00D265B3"/>
    <w:rsid w:val="00E41F79"/>
    <w:rsid w:val="00F91D8A"/>
    <w:rsid w:val="00FA5515"/>
    <w:rsid w:val="00FF3A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moser</dc:creator>
  <cp:lastModifiedBy>moser</cp:lastModifiedBy>
  <cp:revision>4</cp:revision>
  <dcterms:created xsi:type="dcterms:W3CDTF">2010-06-22T07:04:00Z</dcterms:created>
  <dcterms:modified xsi:type="dcterms:W3CDTF">2010-06-22T07:12:00Z</dcterms:modified>
</cp:coreProperties>
</file>